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C3" w:rsidRDefault="00880BC3" w:rsidP="00880BC3">
      <w:pPr>
        <w:pStyle w:val="1"/>
        <w:shd w:val="clear" w:color="auto" w:fill="FFFFFF"/>
        <w:spacing w:before="400" w:beforeAutospacing="0" w:after="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РЕГЛАМЕНТ </w:t>
      </w:r>
    </w:p>
    <w:p w:rsidR="00880BC3" w:rsidRDefault="00BE22A7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21"/>
          <w:szCs w:val="21"/>
        </w:rPr>
        <w:t>Всероссийского Чемпионата 2022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по стрельбе из пневматического </w:t>
      </w:r>
      <w:r w:rsidR="000E0F3A">
        <w:rPr>
          <w:rFonts w:ascii="Arial" w:hAnsi="Arial" w:cs="Arial"/>
          <w:b/>
          <w:bCs/>
          <w:color w:val="333333"/>
          <w:sz w:val="21"/>
          <w:szCs w:val="21"/>
        </w:rPr>
        <w:t xml:space="preserve">и малокалиберного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оружия на открытом воздухе</w:t>
      </w:r>
    </w:p>
    <w:p w:rsidR="00880BC3" w:rsidRDefault="00BE22A7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21"/>
          <w:szCs w:val="21"/>
        </w:rPr>
        <w:t>(16-21 августа 2022</w:t>
      </w:r>
      <w:r w:rsidR="00880BC3">
        <w:rPr>
          <w:rFonts w:ascii="Arial" w:hAnsi="Arial" w:cs="Arial"/>
          <w:b/>
          <w:bCs/>
          <w:color w:val="333333"/>
          <w:sz w:val="21"/>
          <w:szCs w:val="21"/>
        </w:rPr>
        <w:t xml:space="preserve"> «Патриот»)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Style w:val="apple-tab-span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 xml:space="preserve">Соревнования проходят в Многофункциональном Огневом Центре Федерального государственного </w:t>
      </w:r>
      <w:r w:rsidR="000E0F3A">
        <w:rPr>
          <w:rFonts w:ascii="Arial" w:hAnsi="Arial" w:cs="Arial"/>
          <w:color w:val="333333"/>
          <w:sz w:val="21"/>
          <w:szCs w:val="21"/>
        </w:rPr>
        <w:t>автономного учреждения «Военно-</w:t>
      </w:r>
      <w:r>
        <w:rPr>
          <w:rFonts w:ascii="Arial" w:hAnsi="Arial" w:cs="Arial"/>
          <w:color w:val="333333"/>
          <w:sz w:val="21"/>
          <w:szCs w:val="21"/>
        </w:rPr>
        <w:t>патриотический парк культуры и отдыха Вооруженных Сил Российской Федерации «Патриот» в соответствии с графиком проведения и правилами  по дисциплинам, размещенными н</w:t>
      </w:r>
      <w:r w:rsidR="000E0F3A">
        <w:rPr>
          <w:rFonts w:ascii="Arial" w:hAnsi="Arial" w:cs="Arial"/>
          <w:color w:val="333333"/>
          <w:sz w:val="21"/>
          <w:szCs w:val="21"/>
        </w:rPr>
        <w:t xml:space="preserve">а сайте Клуба «Атаман» </w:t>
      </w:r>
      <w:r w:rsidR="000E0F3A" w:rsidRPr="000E0F3A">
        <w:rPr>
          <w:rFonts w:ascii="Arial" w:hAnsi="Arial" w:cs="Arial"/>
          <w:color w:val="333333"/>
          <w:sz w:val="21"/>
          <w:szCs w:val="21"/>
        </w:rPr>
        <w:t>https://ataman.team/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880BC3" w:rsidRDefault="00880BC3" w:rsidP="00880BC3">
      <w:pPr>
        <w:pStyle w:val="1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Условия участия.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</w:rPr>
        <w:t>К участию в соревнованиях допускаются все граждане Российской Федерации, стран СНГ и других стран вне зависимости от их квалификации и соревновательного опыта.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Стрелку может быть отказано в регистрации на соревнование, в случае наличия проверенной информации из компетентных источников, что данный спортсмен представляет серьёзную угрозу безопасности находящимся на стрельбище людям </w:t>
      </w:r>
      <w:r>
        <w:rPr>
          <w:rFonts w:ascii="Arial" w:hAnsi="Arial" w:cs="Arial"/>
          <w:color w:val="333333"/>
          <w:sz w:val="21"/>
          <w:szCs w:val="21"/>
        </w:rPr>
        <w:t>(п.п.1.2.1.4 (6.2.1.4) Меры безопасности, Правила вида спорта "Пулевая стрельба" (утв. приказом Министерства спорта РФ от 29 декабря 2017 г. N 1137).</w:t>
      </w:r>
      <w:proofErr w:type="gramEnd"/>
    </w:p>
    <w:p w:rsidR="00880BC3" w:rsidRDefault="00880BC3" w:rsidP="00880BC3"/>
    <w:p w:rsidR="00880BC3" w:rsidRDefault="00880BC3" w:rsidP="00880BC3">
      <w:pPr>
        <w:pStyle w:val="a3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Участники, планирующие выступать с одной винтовкой (одна винтовка два стрелка), обязаны уведомить об этом оргкомитет при регистрации. При технической невозможности включить в график соревнований обоих участников, Оргкомитет оставляет за собой право отказать в участие одному из стрелков.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ОБРАЩАЕМ ВНИМАНИЕ, ЧТО ПРИ СЕБЕ НУЖНО ИМЕТЬ ВСЕ ДОКУМЕНТЫ НА ОРУЖИЕ (СООТВЕТСТВУЮЩИЙ ТРЕБОВАНИЯМ РФ СЕРТИФИКАТ И ПАСПОРТ) И ЛИЧНЫЙ ПАСПОРТ ГРАЖДАНИНА РФ.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отсутствии необходимых документов на техническом контроле стрелок не будет допущен к соревнованиям.</w:t>
      </w:r>
    </w:p>
    <w:p w:rsidR="00880BC3" w:rsidRDefault="00880BC3" w:rsidP="00880BC3">
      <w:pPr>
        <w:pStyle w:val="1"/>
        <w:spacing w:before="40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Стоимость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Регистрационный в</w:t>
      </w:r>
      <w:r w:rsidR="005A3F8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знос  – 1000 руб.  вносится до 24 июля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202</w:t>
      </w:r>
      <w:r w:rsidR="00346447" w:rsidRPr="0034644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г. (окончание  предвар</w:t>
      </w:r>
      <w:r w:rsidR="007C7C9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ительной регистрации, формируетсяфинальноерасписание соревнований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)</w:t>
      </w:r>
    </w:p>
    <w:p w:rsidR="00880BC3" w:rsidRDefault="00880BC3" w:rsidP="00880BC3">
      <w:pPr>
        <w:pStyle w:val="a3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Оплата ди</w:t>
      </w:r>
      <w:r w:rsidR="005A3F8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сциплин и классов вносится до 7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августа 202</w:t>
      </w:r>
      <w:r w:rsidR="00346447" w:rsidRPr="0034644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года (окончание регистрации, начинается ф</w:t>
      </w:r>
      <w:r w:rsidR="007C7C9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рмирование смен).</w:t>
      </w:r>
    </w:p>
    <w:p w:rsidR="00880BC3" w:rsidRDefault="00880BC3" w:rsidP="00880B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Стоимость участия одного стрелка в одной дисциплине, одном классе - 2000 руб.</w:t>
      </w:r>
    </w:p>
    <w:p w:rsidR="00880BC3" w:rsidRPr="006C6744" w:rsidRDefault="00880BC3" w:rsidP="00880B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Стоимость участия одного стрелка в дополнительной дисциплине (классе) - 2000 руб.</w:t>
      </w:r>
    </w:p>
    <w:p w:rsidR="006C6744" w:rsidRDefault="006C6744" w:rsidP="00880B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Стоимость участия одного стрелка в дисциплине «Золотая муха» - 500 руб.</w:t>
      </w:r>
    </w:p>
    <w:p w:rsidR="00880BC3" w:rsidRDefault="00880BC3" w:rsidP="00880B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Гостевые и детские соревнования - БЕСПЛАТНО</w:t>
      </w:r>
    </w:p>
    <w:p w:rsidR="00880BC3" w:rsidRDefault="00880BC3" w:rsidP="00880BC3">
      <w:pPr>
        <w:pStyle w:val="a3"/>
        <w:numPr>
          <w:ilvl w:val="0"/>
          <w:numId w:val="5"/>
        </w:numPr>
        <w:shd w:val="clear" w:color="auto" w:fill="FFFFFF"/>
        <w:spacing w:before="0" w:beforeAutospacing="0" w:after="1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Стоимость обеда на один день - ориентировочно 350 руб. Обязательно поставить галку при регистрации на соревновательный день.</w:t>
      </w:r>
    </w:p>
    <w:p w:rsidR="00880BC3" w:rsidRDefault="00880BC3" w:rsidP="00880BC3">
      <w:pPr>
        <w:pStyle w:val="1"/>
        <w:shd w:val="clear" w:color="auto" w:fill="FFFFFF"/>
        <w:spacing w:before="400" w:beforeAutospacing="0" w:after="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Оплата</w:t>
      </w:r>
    </w:p>
    <w:p w:rsidR="00880BC3" w:rsidRDefault="00880BC3" w:rsidP="00880BC3">
      <w:pPr>
        <w:pStyle w:val="a3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После оплаты переслать скан (копию чека) на почту club@ataman-team.ru и iklen@bk.ru</w:t>
      </w:r>
    </w:p>
    <w:p w:rsidR="00880BC3" w:rsidRDefault="00880BC3" w:rsidP="00880B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карту Сбербанк - 4276 1609 0459 2434</w:t>
      </w:r>
    </w:p>
    <w:p w:rsidR="00880BC3" w:rsidRDefault="00880BC3" w:rsidP="00880B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расчетный счет (Альфа-банк) 40802810202630001169 БИК 044525593 АО "Альфа-банк" или</w:t>
      </w:r>
    </w:p>
    <w:p w:rsidR="00880BC3" w:rsidRDefault="00880BC3" w:rsidP="00880BC3">
      <w:pPr>
        <w:pStyle w:val="a3"/>
        <w:numPr>
          <w:ilvl w:val="0"/>
          <w:numId w:val="6"/>
        </w:numPr>
        <w:shd w:val="clear" w:color="auto" w:fill="FFFFFF"/>
        <w:spacing w:before="0" w:beforeAutospacing="0" w:after="1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карту Альфа-банк 5197 7850 7494 5518</w:t>
      </w:r>
    </w:p>
    <w:p w:rsidR="00842FE7" w:rsidRDefault="00842FE7" w:rsidP="00880BC3">
      <w:pPr>
        <w:pStyle w:val="1"/>
        <w:shd w:val="clear" w:color="auto" w:fill="FFFFFF"/>
        <w:spacing w:before="400" w:beforeAutospacing="0" w:after="0" w:afterAutospacing="0"/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</w:pPr>
    </w:p>
    <w:p w:rsidR="00880BC3" w:rsidRDefault="00880BC3" w:rsidP="00880BC3">
      <w:pPr>
        <w:pStyle w:val="1"/>
        <w:shd w:val="clear" w:color="auto" w:fill="FFFFFF"/>
        <w:spacing w:before="400" w:beforeAutospacing="0" w:after="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lastRenderedPageBreak/>
        <w:t>Как добраться</w:t>
      </w:r>
    </w:p>
    <w:p w:rsidR="00842FE7" w:rsidRPr="00306F3C" w:rsidRDefault="00842FE7" w:rsidP="00880BC3">
      <w:pPr>
        <w:pStyle w:val="1"/>
        <w:shd w:val="clear" w:color="auto" w:fill="FFFFFF"/>
        <w:spacing w:before="0" w:beforeAutospacing="0" w:after="16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Координаты для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>Яндекс-навигатора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: </w:t>
      </w:r>
      <w:r w:rsidRPr="00306F3C">
        <w:rPr>
          <w:rFonts w:ascii="Arial" w:hAnsi="Arial" w:cs="Arial"/>
          <w:b w:val="0"/>
          <w:bCs w:val="0"/>
          <w:color w:val="000000"/>
          <w:sz w:val="20"/>
          <w:szCs w:val="20"/>
        </w:rPr>
        <w:t>55.562342, 36.779455</w:t>
      </w:r>
    </w:p>
    <w:p w:rsidR="00842FE7" w:rsidRDefault="00842FE7" w:rsidP="00880BC3">
      <w:pPr>
        <w:pStyle w:val="1"/>
        <w:shd w:val="clear" w:color="auto" w:fill="FFFFFF"/>
        <w:spacing w:before="0" w:beforeAutospacing="0" w:after="160" w:afterAutospacing="0"/>
        <w:rPr>
          <w:rFonts w:ascii="Arial" w:hAnsi="Arial" w:cs="Arial"/>
          <w:b w:val="0"/>
          <w:bCs w:val="0"/>
          <w:color w:val="000000"/>
          <w:sz w:val="40"/>
          <w:szCs w:val="40"/>
          <w:lang w:val="en-US"/>
        </w:rPr>
      </w:pPr>
      <w:r>
        <w:rPr>
          <w:rFonts w:ascii="Arial" w:hAnsi="Arial" w:cs="Arial"/>
          <w:b w:val="0"/>
          <w:bCs w:val="0"/>
          <w:noProof/>
          <w:color w:val="000000"/>
          <w:sz w:val="40"/>
          <w:szCs w:val="40"/>
        </w:rPr>
        <w:drawing>
          <wp:inline distT="0" distB="0" distL="0" distR="0">
            <wp:extent cx="5934075" cy="3486150"/>
            <wp:effectExtent l="19050" t="0" r="9525" b="0"/>
            <wp:docPr id="1" name="Рисунок 1" descr="D:\downloads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BC3" w:rsidRDefault="00880BC3" w:rsidP="00880BC3">
      <w:pPr>
        <w:pStyle w:val="1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Расписание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893"/>
        <w:gridCol w:w="4881"/>
        <w:gridCol w:w="2016"/>
      </w:tblGrid>
      <w:tr w:rsidR="003511D4" w:rsidTr="00880BC3">
        <w:trPr>
          <w:trHeight w:val="3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Расположение</w:t>
            </w:r>
          </w:p>
        </w:tc>
      </w:tr>
      <w:tr w:rsidR="003511D4" w:rsidTr="00880BC3">
        <w:trPr>
          <w:trHeight w:val="69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>
            <w:pPr>
              <w:pStyle w:val="a3"/>
              <w:shd w:val="clear" w:color="auto" w:fill="FFFFFF"/>
              <w:spacing w:before="0" w:beforeAutospacing="0" w:after="160" w:afterAutospacing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.08.21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вт</w:t>
            </w:r>
            <w:r w:rsidR="000E0F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t>10.00</w:t>
            </w:r>
            <w:r w:rsidR="00880BC3"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66971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БР 91(50</w:t>
            </w:r>
            <w:r w:rsidR="0065429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ASA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)легкий класс, БР 25 </w:t>
            </w:r>
            <w:proofErr w:type="spellStart"/>
            <w:r w:rsidRPr="00E66971">
              <w:rPr>
                <w:rStyle w:val="a5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Unlimited</w:t>
            </w:r>
            <w:proofErr w:type="spellEnd"/>
          </w:p>
          <w:p w:rsidR="00E66971" w:rsidRPr="00E66971" w:rsidRDefault="00880BC3" w:rsidP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день предварительной регистрации, технического контроля и тренировок.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0E0F3A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  <w:r w:rsidR="00880BC3">
              <w:t> </w:t>
            </w:r>
          </w:p>
        </w:tc>
      </w:tr>
      <w:tr w:rsidR="003511D4" w:rsidTr="00880BC3">
        <w:trPr>
          <w:trHeight w:val="615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17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.08.21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ср</w:t>
            </w:r>
            <w:r w:rsidR="000E0F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65429C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8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Регистрация,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техконтроль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брифинг, пристрелка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</w:p>
        </w:tc>
      </w:tr>
      <w:tr w:rsidR="003511D4" w:rsidTr="00880BC3">
        <w:trPr>
          <w:trHeight w:val="7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</w:t>
            </w:r>
            <w:r w:rsidR="008856D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 10.30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Церемония Открытия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</w:p>
        </w:tc>
      </w:tr>
      <w:tr w:rsidR="003511D4" w:rsidTr="00880BC3">
        <w:trPr>
          <w:trHeight w:val="6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56DA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11.3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 – 17.00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БР-91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</w:p>
        </w:tc>
      </w:tr>
      <w:tr w:rsidR="003511D4" w:rsidTr="00880BC3">
        <w:trPr>
          <w:trHeight w:val="6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56DA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12.00 – 17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БР-91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 стрелковая галерея МФОЦ</w:t>
            </w:r>
          </w:p>
        </w:tc>
      </w:tr>
      <w:tr w:rsidR="003511D4" w:rsidTr="00880BC3">
        <w:trPr>
          <w:trHeight w:val="5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>
            <w:pPr>
              <w:pStyle w:val="a3"/>
              <w:shd w:val="clear" w:color="auto" w:fill="FFFFFF"/>
              <w:spacing w:before="0" w:beforeAutospacing="0" w:after="160" w:afterAutospacing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     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18.00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Награждение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004DB2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72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18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.08.202</w:t>
            </w:r>
            <w:r w:rsidR="0034644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чт</w:t>
            </w:r>
            <w:r w:rsidR="000E0F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880BC3" w:rsidRDefault="00880BC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880BC3" w:rsidRDefault="00880BC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9.00 -10.00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Регистрация,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техконтроль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брифинг, пристрелка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004DB2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69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AF7CC8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Pr="0065429C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Варминт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разрушительный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средний, тяжелый, супертяжелый</w:t>
            </w:r>
            <w:r w:rsidR="0065429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малокалиберная винтовка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 стрелковая галерея МФОЦ</w:t>
            </w:r>
          </w:p>
        </w:tc>
      </w:tr>
      <w:tr w:rsidR="003511D4" w:rsidTr="00880BC3">
        <w:trPr>
          <w:trHeight w:val="6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</w:t>
            </w:r>
          </w:p>
          <w:p w:rsidR="00E66971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Варминт классический, легкий класс</w:t>
            </w:r>
          </w:p>
          <w:p w:rsidR="00E66971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16 стрелковая галерея МФОЦ</w:t>
            </w:r>
          </w:p>
        </w:tc>
      </w:tr>
      <w:tr w:rsidR="003511D4" w:rsidTr="00880BC3">
        <w:trPr>
          <w:trHeight w:val="6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Награждение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</w:p>
        </w:tc>
      </w:tr>
      <w:tr w:rsidR="003511D4" w:rsidTr="00880BC3">
        <w:trPr>
          <w:trHeight w:val="7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 w:rsidP="00346447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19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.08.202</w:t>
            </w:r>
            <w:r w:rsidR="0034644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пт</w:t>
            </w:r>
            <w:r w:rsidR="000E0F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9.00 -10.00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Регистрация,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техконтроль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брифинг, пристрелка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004DB2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72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10.00 -14.00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БР-25 LV</w:t>
            </w:r>
          </w:p>
          <w:p w:rsidR="00DD2890" w:rsidRDefault="00DD2890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 стрелковая галерея МФОЦ</w:t>
            </w:r>
          </w:p>
        </w:tc>
      </w:tr>
      <w:tr w:rsidR="00AF7CC8" w:rsidTr="00880BC3">
        <w:trPr>
          <w:trHeight w:val="7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7CC8" w:rsidRDefault="00AF7CC8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7CC8" w:rsidRDefault="00AF7CC8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14.40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7CC8" w:rsidRDefault="00AF7CC8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Золотая муха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F7CC8" w:rsidRDefault="00AF7CC8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 стрелковая галерея МФОЦ</w:t>
            </w:r>
          </w:p>
        </w:tc>
      </w:tr>
      <w:tr w:rsidR="003511D4" w:rsidTr="00880BC3">
        <w:trPr>
          <w:trHeight w:val="8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Силуэтная стрельба</w:t>
            </w:r>
          </w:p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Дуэль Региональных </w:t>
            </w:r>
            <w:r>
              <w:rPr>
                <w:rStyle w:val="apple-tab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Сборных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</w:p>
        </w:tc>
      </w:tr>
      <w:tr w:rsidR="003511D4" w:rsidTr="00880BC3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16.00 -17.00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Мастер класс ФТ, ХФТ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Лесная зона </w:t>
            </w:r>
          </w:p>
        </w:tc>
      </w:tr>
      <w:tr w:rsidR="003511D4" w:rsidTr="00880BC3">
        <w:trPr>
          <w:trHeight w:val="5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Награждение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765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 w:rsidP="00346447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20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.08.202</w:t>
            </w:r>
            <w:r w:rsidR="0034644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сб</w:t>
            </w:r>
            <w:r w:rsidR="000E0F3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9.00 – 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 w:rsidP="00D21B30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Регистрация,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техконтроль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брифинг, пристрелка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004DB2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6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10.00 - 14.00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5429C" w:rsidRPr="003511D4" w:rsidRDefault="00880BC3" w:rsidP="00AF7CC8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БР – 25</w:t>
            </w:r>
            <w:r w:rsidR="003511D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HV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 стрелковая галерея МФОЦ</w:t>
            </w:r>
          </w:p>
        </w:tc>
      </w:tr>
      <w:tr w:rsidR="003511D4" w:rsidTr="00880BC3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66971" w:rsidRDefault="00E66971" w:rsidP="00E6697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Силуэтная стрельба МВ (малокалиберная винтовка)</w:t>
            </w:r>
          </w:p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стрелковая галерея МФОЦ</w:t>
            </w:r>
          </w:p>
        </w:tc>
      </w:tr>
      <w:tr w:rsidR="003511D4" w:rsidTr="00880BC3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 – 16.00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ФТ, ХФТ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Лесная зона</w:t>
            </w:r>
          </w:p>
        </w:tc>
      </w:tr>
      <w:tr w:rsidR="003511D4" w:rsidTr="00880BC3">
        <w:trPr>
          <w:trHeight w:val="6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02FDC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Гостевой матч, Юный Снайпер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E66971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стрелковая галерея МФОЦ</w:t>
            </w:r>
          </w:p>
        </w:tc>
      </w:tr>
      <w:tr w:rsidR="003511D4" w:rsidTr="00880BC3">
        <w:trPr>
          <w:trHeight w:val="5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AF7CC8" w:rsidRPr="007F33F4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Награждение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54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D93E56" w:rsidP="00346447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21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.08.202</w:t>
            </w:r>
            <w:r w:rsidR="00346447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n-US"/>
              </w:rPr>
              <w:t>2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воскресенье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9.00 – 10.00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 w:rsidP="00D21B30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Регистрация,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техконтроль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брифинг, пристрелка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004DB2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  <w:r w:rsidR="00880BC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511D4" w:rsidTr="00880BC3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 – 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          </w:t>
            </w:r>
            <w:r>
              <w:rPr>
                <w:rStyle w:val="apple-tab-span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БР – 50</w:t>
            </w:r>
            <w:r w:rsidR="00802FD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МВ (малокалиберная винтовка)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 стрелковая галерея МФОЦ</w:t>
            </w:r>
          </w:p>
        </w:tc>
      </w:tr>
      <w:tr w:rsidR="003511D4" w:rsidTr="00880BC3">
        <w:trPr>
          <w:trHeight w:val="6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11.00 – 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Гостевой матч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стрелковая галерея МФОЦ</w:t>
            </w:r>
          </w:p>
        </w:tc>
      </w:tr>
      <w:tr w:rsidR="003511D4" w:rsidTr="00880BC3">
        <w:trPr>
          <w:trHeight w:val="5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10.00 – 15.00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ФТ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,Х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Лесная зона</w:t>
            </w:r>
          </w:p>
        </w:tc>
      </w:tr>
      <w:tr w:rsidR="003511D4" w:rsidTr="00880BC3">
        <w:trPr>
          <w:trHeight w:val="5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80BC3" w:rsidRDefault="00880B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17.00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Награждение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880BC3" w:rsidRDefault="00880BC3">
            <w:pPr>
              <w:pStyle w:val="a3"/>
              <w:shd w:val="clear" w:color="auto" w:fill="FFFFFF"/>
              <w:spacing w:before="0" w:beforeAutospacing="0" w:after="160" w:afterAutospacing="0"/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371BB" w:rsidRDefault="008371BB" w:rsidP="00842F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  <w:lang w:val="en-US"/>
        </w:rPr>
      </w:pPr>
    </w:p>
    <w:p w:rsidR="00880BC3" w:rsidRDefault="00880BC3" w:rsidP="00842FE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40"/>
          <w:szCs w:val="40"/>
        </w:rPr>
        <w:lastRenderedPageBreak/>
        <w:t>Призовой Фонд.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Награждение производится по 3 призовым местам в каждом классе. Три призовых места награждаются при кворуме - минимум 10 человек в классе. Если в классе выступает менее 10 человек, Организатор имеет право закрыть класс или определить количество наградных мест и эквивалент по своему усмотрению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например  награждается только1 место – 15 000 руб.). Призы спонсоров могут превышать призовой эквивалент. </w:t>
      </w:r>
    </w:p>
    <w:p w:rsidR="009752ED" w:rsidRDefault="009752ED" w:rsidP="00880BC3">
      <w:pPr>
        <w:pStyle w:val="a3"/>
        <w:shd w:val="clear" w:color="auto" w:fill="FFFFFF"/>
        <w:spacing w:before="0" w:beforeAutospacing="0" w:after="0" w:afterAutospacing="0"/>
      </w:pP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1-е места в зачетных стрельбах - эквивалент 15 000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2-е места в зачетных стрельбах - эквивалент 10 000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3-е места в зачетных стрельбах - эквивалент 5 000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1-е места в гостевых стрельбах - эквивалент 5 000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2-е места в гостевых стрельбах - эквивалент 3 000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3-е места в гостевых стрельбах - эквивалент 1500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1-е места в детских стрельбах - эквивалент 3 000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2-е места в детских стрельбах - эквивалент 2 000 руб.</w:t>
      </w:r>
    </w:p>
    <w:p w:rsidR="00880BC3" w:rsidRDefault="00880BC3" w:rsidP="00880B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3-е места в детских стрельбах - эквивалент 1 000 руб.</w:t>
      </w:r>
    </w:p>
    <w:p w:rsidR="00306F3C" w:rsidRDefault="00306F3C" w:rsidP="00880B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306F3C" w:rsidRPr="00306F3C" w:rsidRDefault="00306F3C" w:rsidP="00306F3C">
      <w:pPr>
        <w:pStyle w:val="a8"/>
        <w:rPr>
          <w:shd w:val="clear" w:color="auto" w:fill="FFFFFF"/>
        </w:rPr>
      </w:pPr>
      <w:r w:rsidRPr="00306F3C">
        <w:rPr>
          <w:shd w:val="clear" w:color="auto" w:fill="FFFFFF"/>
        </w:rPr>
        <w:t>Единственный в России сертифицированный производитель соревновательных мишеней для Силуэтной стрельбы, компания "</w:t>
      </w:r>
      <w:proofErr w:type="spellStart"/>
      <w:r w:rsidRPr="00306F3C">
        <w:rPr>
          <w:shd w:val="clear" w:color="auto" w:fill="FFFFFF"/>
        </w:rPr>
        <w:t>Волгатаргет</w:t>
      </w:r>
      <w:proofErr w:type="spellEnd"/>
      <w:r w:rsidRPr="00306F3C">
        <w:rPr>
          <w:shd w:val="clear" w:color="auto" w:fill="FFFFFF"/>
        </w:rPr>
        <w:t>" предоставляет 2 (два) приза для участников малокалиберного класса Чемпионата России 2022 года.</w:t>
      </w:r>
    </w:p>
    <w:p w:rsidR="00306F3C" w:rsidRDefault="00306F3C" w:rsidP="00306F3C">
      <w:pPr>
        <w:pStyle w:val="a8"/>
        <w:rPr>
          <w:shd w:val="clear" w:color="auto" w:fill="FFFFFF"/>
          <w:lang w:val="en-US"/>
        </w:rPr>
      </w:pPr>
    </w:p>
    <w:p w:rsidR="00306F3C" w:rsidRPr="00306F3C" w:rsidRDefault="00306F3C" w:rsidP="00306F3C">
      <w:pPr>
        <w:pStyle w:val="a8"/>
        <w:rPr>
          <w:b/>
          <w:shd w:val="clear" w:color="auto" w:fill="FFFFFF"/>
        </w:rPr>
      </w:pPr>
      <w:r w:rsidRPr="00306F3C">
        <w:rPr>
          <w:b/>
          <w:shd w:val="clear" w:color="auto" w:fill="FFFFFF"/>
        </w:rPr>
        <w:t>Первый</w:t>
      </w:r>
    </w:p>
    <w:p w:rsidR="00306F3C" w:rsidRPr="00306F3C" w:rsidRDefault="00306F3C" w:rsidP="00306F3C">
      <w:pPr>
        <w:pStyle w:val="a8"/>
        <w:rPr>
          <w:shd w:val="clear" w:color="auto" w:fill="FFFFFF"/>
        </w:rPr>
      </w:pPr>
      <w:r w:rsidRPr="00306F3C">
        <w:rPr>
          <w:shd w:val="clear" w:color="auto" w:fill="FFFFFF"/>
        </w:rPr>
        <w:t>20 соревновательных мишеней для стрелка показавшего самый ХУДШИЙ результат матча.</w:t>
      </w:r>
    </w:p>
    <w:p w:rsidR="00306F3C" w:rsidRPr="00306F3C" w:rsidRDefault="00306F3C" w:rsidP="00306F3C">
      <w:pPr>
        <w:pStyle w:val="a8"/>
        <w:rPr>
          <w:shd w:val="clear" w:color="auto" w:fill="FFFFFF"/>
        </w:rPr>
      </w:pPr>
    </w:p>
    <w:p w:rsidR="00306F3C" w:rsidRPr="00306F3C" w:rsidRDefault="00306F3C" w:rsidP="00306F3C">
      <w:pPr>
        <w:pStyle w:val="a8"/>
        <w:rPr>
          <w:b/>
          <w:shd w:val="clear" w:color="auto" w:fill="FFFFFF"/>
          <w:lang w:val="en-US"/>
        </w:rPr>
      </w:pPr>
      <w:proofErr w:type="spellStart"/>
      <w:r w:rsidRPr="00306F3C">
        <w:rPr>
          <w:b/>
          <w:shd w:val="clear" w:color="auto" w:fill="FFFFFF"/>
          <w:lang w:val="en-US"/>
        </w:rPr>
        <w:t>Второй</w:t>
      </w:r>
      <w:proofErr w:type="spellEnd"/>
    </w:p>
    <w:p w:rsidR="00306F3C" w:rsidRPr="00306F3C" w:rsidRDefault="00306F3C" w:rsidP="00306F3C">
      <w:pPr>
        <w:pStyle w:val="a8"/>
        <w:rPr>
          <w:shd w:val="clear" w:color="auto" w:fill="FFFFFF"/>
        </w:rPr>
      </w:pPr>
      <w:r w:rsidRPr="00306F3C">
        <w:rPr>
          <w:shd w:val="clear" w:color="auto" w:fill="FFFFFF"/>
        </w:rPr>
        <w:t>20 соревновательных мишеней для стрелка, определённого жребием (лотерея/генератор случайных чисел).</w:t>
      </w:r>
    </w:p>
    <w:p w:rsidR="009752ED" w:rsidRDefault="009752ED" w:rsidP="00880B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5429C" w:rsidRDefault="0065429C" w:rsidP="00880BC3">
      <w:pPr>
        <w:pStyle w:val="a3"/>
        <w:shd w:val="clear" w:color="auto" w:fill="FFFFFF"/>
        <w:spacing w:before="0" w:beforeAutospacing="0" w:after="0" w:afterAutospacing="0"/>
      </w:pPr>
    </w:p>
    <w:p w:rsidR="00004DB2" w:rsidRDefault="00004DB2" w:rsidP="00880B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880BC3" w:rsidRPr="00842FE7" w:rsidRDefault="00880BC3" w:rsidP="00842FE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Присутствие призеров  на награждении обязательно! В противном случае Оргкомитет имеет право не передавать награды отсутствующему на подиуме призеру и применять иные спортивные санкции!</w:t>
      </w:r>
    </w:p>
    <w:p w:rsidR="00D93841" w:rsidRPr="00306F3C" w:rsidRDefault="00D93841" w:rsidP="00880BC3"/>
    <w:p w:rsidR="008371BB" w:rsidRDefault="008371BB" w:rsidP="008371BB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40"/>
          <w:szCs w:val="40"/>
        </w:rPr>
        <w:t>Лотерея.</w:t>
      </w:r>
    </w:p>
    <w:p w:rsidR="008371BB" w:rsidRPr="008371BB" w:rsidRDefault="008371BB" w:rsidP="00880BC3">
      <w:r w:rsidRPr="008371BB">
        <w:rPr>
          <w:rFonts w:ascii="Arial" w:hAnsi="Arial" w:cs="Arial"/>
          <w:sz w:val="21"/>
          <w:szCs w:val="21"/>
        </w:rPr>
        <w:t>Лотерея - розыгрыш  3х призов</w:t>
      </w:r>
      <w:r>
        <w:rPr>
          <w:rFonts w:ascii="Arial" w:hAnsi="Arial" w:cs="Arial"/>
          <w:sz w:val="21"/>
          <w:szCs w:val="21"/>
        </w:rPr>
        <w:t>,</w:t>
      </w:r>
      <w:r w:rsidRPr="008371BB">
        <w:rPr>
          <w:rFonts w:ascii="Arial" w:hAnsi="Arial" w:cs="Arial"/>
          <w:sz w:val="21"/>
          <w:szCs w:val="21"/>
        </w:rPr>
        <w:t xml:space="preserve"> которые будут проводит</w:t>
      </w:r>
      <w:r>
        <w:rPr>
          <w:rFonts w:ascii="Arial" w:hAnsi="Arial" w:cs="Arial"/>
          <w:sz w:val="21"/>
          <w:szCs w:val="21"/>
        </w:rPr>
        <w:t>ь</w:t>
      </w:r>
      <w:r w:rsidRPr="008371BB">
        <w:rPr>
          <w:rFonts w:ascii="Arial" w:hAnsi="Arial" w:cs="Arial"/>
          <w:sz w:val="21"/>
          <w:szCs w:val="21"/>
        </w:rPr>
        <w:t>ся для участников БР</w:t>
      </w:r>
      <w:r>
        <w:rPr>
          <w:rFonts w:ascii="Arial" w:hAnsi="Arial" w:cs="Arial"/>
          <w:sz w:val="21"/>
          <w:szCs w:val="21"/>
        </w:rPr>
        <w:t>-</w:t>
      </w:r>
      <w:r w:rsidRPr="008371BB">
        <w:rPr>
          <w:rFonts w:ascii="Arial" w:hAnsi="Arial" w:cs="Arial"/>
          <w:sz w:val="21"/>
          <w:szCs w:val="21"/>
        </w:rPr>
        <w:t xml:space="preserve">25, </w:t>
      </w:r>
      <w:r>
        <w:rPr>
          <w:rFonts w:ascii="Arial" w:hAnsi="Arial" w:cs="Arial"/>
          <w:sz w:val="21"/>
          <w:szCs w:val="21"/>
          <w:lang w:val="en-US"/>
        </w:rPr>
        <w:t>HFT</w:t>
      </w:r>
      <w:r w:rsidRPr="008371BB">
        <w:rPr>
          <w:rFonts w:ascii="Arial" w:hAnsi="Arial" w:cs="Arial"/>
          <w:sz w:val="21"/>
          <w:szCs w:val="21"/>
        </w:rPr>
        <w:t xml:space="preserve"> и Силуэтной стрельбы, не занявших призовых мест на ЧР-2022. Розыгрыш призов будет проводит</w:t>
      </w:r>
      <w:r>
        <w:rPr>
          <w:rFonts w:ascii="Arial" w:hAnsi="Arial" w:cs="Arial"/>
          <w:sz w:val="21"/>
          <w:szCs w:val="21"/>
        </w:rPr>
        <w:t>ь</w:t>
      </w:r>
      <w:r w:rsidRPr="008371BB">
        <w:rPr>
          <w:rFonts w:ascii="Arial" w:hAnsi="Arial" w:cs="Arial"/>
          <w:sz w:val="21"/>
          <w:szCs w:val="21"/>
        </w:rPr>
        <w:t xml:space="preserve">ся после процедуры награждения. Лотерейный билет участник получает только </w:t>
      </w:r>
      <w:r>
        <w:rPr>
          <w:rFonts w:ascii="Arial" w:hAnsi="Arial" w:cs="Arial"/>
          <w:sz w:val="21"/>
          <w:szCs w:val="21"/>
        </w:rPr>
        <w:t>один</w:t>
      </w:r>
      <w:r w:rsidRPr="008371BB">
        <w:rPr>
          <w:rFonts w:ascii="Arial" w:hAnsi="Arial" w:cs="Arial"/>
          <w:sz w:val="21"/>
          <w:szCs w:val="21"/>
        </w:rPr>
        <w:t>, в не зависимости от количества классов  в дисциплинах,  в которых он стреляет</w:t>
      </w:r>
      <w:r w:rsidRPr="008371BB">
        <w:t>!</w:t>
      </w:r>
    </w:p>
    <w:sectPr w:rsidR="008371BB" w:rsidRPr="008371BB" w:rsidSect="0025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584"/>
    <w:multiLevelType w:val="multilevel"/>
    <w:tmpl w:val="AF0C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6EB6"/>
    <w:multiLevelType w:val="multilevel"/>
    <w:tmpl w:val="3CA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1BA7"/>
    <w:multiLevelType w:val="multilevel"/>
    <w:tmpl w:val="30B0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33B"/>
    <w:multiLevelType w:val="multilevel"/>
    <w:tmpl w:val="C02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B5C76"/>
    <w:multiLevelType w:val="multilevel"/>
    <w:tmpl w:val="ACAA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6368D"/>
    <w:multiLevelType w:val="multilevel"/>
    <w:tmpl w:val="DD2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E3"/>
    <w:rsid w:val="00004DB2"/>
    <w:rsid w:val="000E0F3A"/>
    <w:rsid w:val="001E4A50"/>
    <w:rsid w:val="002570C8"/>
    <w:rsid w:val="00287433"/>
    <w:rsid w:val="002B2EB3"/>
    <w:rsid w:val="00306F3C"/>
    <w:rsid w:val="00346447"/>
    <w:rsid w:val="003511D4"/>
    <w:rsid w:val="004A08D8"/>
    <w:rsid w:val="005A3F81"/>
    <w:rsid w:val="0065429C"/>
    <w:rsid w:val="006C6744"/>
    <w:rsid w:val="007C468B"/>
    <w:rsid w:val="007C7C9F"/>
    <w:rsid w:val="007E665B"/>
    <w:rsid w:val="007F33F4"/>
    <w:rsid w:val="00802FDC"/>
    <w:rsid w:val="008371BB"/>
    <w:rsid w:val="00842FE7"/>
    <w:rsid w:val="00880BC3"/>
    <w:rsid w:val="008856DA"/>
    <w:rsid w:val="008E030B"/>
    <w:rsid w:val="009752ED"/>
    <w:rsid w:val="009F3CA0"/>
    <w:rsid w:val="009F40D5"/>
    <w:rsid w:val="00AF7CC8"/>
    <w:rsid w:val="00B04589"/>
    <w:rsid w:val="00BB7010"/>
    <w:rsid w:val="00BC1C09"/>
    <w:rsid w:val="00BE22A7"/>
    <w:rsid w:val="00C526E5"/>
    <w:rsid w:val="00C70AF9"/>
    <w:rsid w:val="00CE3DE3"/>
    <w:rsid w:val="00D21B30"/>
    <w:rsid w:val="00D93841"/>
    <w:rsid w:val="00D93E56"/>
    <w:rsid w:val="00DD2890"/>
    <w:rsid w:val="00E66971"/>
    <w:rsid w:val="00EE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8"/>
  </w:style>
  <w:style w:type="paragraph" w:styleId="1">
    <w:name w:val="heading 1"/>
    <w:basedOn w:val="a"/>
    <w:link w:val="10"/>
    <w:uiPriority w:val="9"/>
    <w:qFormat/>
    <w:rsid w:val="00CE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0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DE3"/>
    <w:rPr>
      <w:color w:val="0000FF"/>
      <w:u w:val="single"/>
    </w:rPr>
  </w:style>
  <w:style w:type="character" w:styleId="a5">
    <w:name w:val="Strong"/>
    <w:basedOn w:val="a0"/>
    <w:uiPriority w:val="22"/>
    <w:qFormat/>
    <w:rsid w:val="00CE3D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880BC3"/>
  </w:style>
  <w:style w:type="paragraph" w:styleId="a6">
    <w:name w:val="Balloon Text"/>
    <w:basedOn w:val="a"/>
    <w:link w:val="a7"/>
    <w:uiPriority w:val="99"/>
    <w:semiHidden/>
    <w:unhideWhenUsed/>
    <w:rsid w:val="009F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CA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6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Кленяев</dc:creator>
  <cp:lastModifiedBy>Ray</cp:lastModifiedBy>
  <cp:revision>17</cp:revision>
  <cp:lastPrinted>2022-06-07T07:21:00Z</cp:lastPrinted>
  <dcterms:created xsi:type="dcterms:W3CDTF">2022-06-07T07:42:00Z</dcterms:created>
  <dcterms:modified xsi:type="dcterms:W3CDTF">2022-08-02T16:52:00Z</dcterms:modified>
</cp:coreProperties>
</file>